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3388711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2C30B6" w:rsidP="008163EB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ДЕВ’ЯНОСТА</w:t>
            </w:r>
            <w:r w:rsidR="007234D4"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7C5BDC" w:rsidRDefault="002C30B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16.06.</w:t>
      </w:r>
      <w:r w:rsidR="008163EB">
        <w:rPr>
          <w:b w:val="0"/>
          <w:sz w:val="28"/>
          <w:szCs w:val="28"/>
        </w:rPr>
        <w:t>2026</w:t>
      </w:r>
      <w:r w:rsidR="00FF4367">
        <w:rPr>
          <w:b w:val="0"/>
          <w:sz w:val="28"/>
          <w:szCs w:val="28"/>
        </w:rPr>
        <w:t xml:space="preserve">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 w:rsidR="00FE488B" w:rsidRPr="00FE488B">
        <w:rPr>
          <w:b w:val="0"/>
          <w:bCs w:val="0"/>
          <w:color w:val="000000"/>
          <w:sz w:val="28"/>
          <w:szCs w:val="28"/>
        </w:rPr>
        <w:t>6607</w:t>
      </w:r>
      <w:r w:rsidR="00AC19FF" w:rsidRPr="00AC19FF">
        <w:rPr>
          <w:b w:val="0"/>
          <w:bCs w:val="0"/>
          <w:color w:val="000000"/>
          <w:sz w:val="28"/>
          <w:szCs w:val="28"/>
        </w:rPr>
        <w:t>-</w:t>
      </w:r>
      <w:r>
        <w:rPr>
          <w:b w:val="0"/>
          <w:bCs w:val="0"/>
          <w:color w:val="000000"/>
          <w:sz w:val="28"/>
          <w:szCs w:val="28"/>
        </w:rPr>
        <w:t>90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</w:t>
      </w:r>
      <w:r w:rsidR="00635189" w:rsidRPr="00635189">
        <w:rPr>
          <w:rFonts w:eastAsia="Calibri"/>
          <w:color w:val="000000"/>
          <w:sz w:val="28"/>
          <w:szCs w:val="28"/>
        </w:rPr>
        <w:t xml:space="preserve">Закону України від 18.06.2024 </w:t>
      </w:r>
      <w:r w:rsidR="00445662">
        <w:rPr>
          <w:rFonts w:eastAsia="Calibri"/>
          <w:color w:val="000000"/>
          <w:sz w:val="28"/>
          <w:szCs w:val="28"/>
        </w:rPr>
        <w:t xml:space="preserve">                          </w:t>
      </w:r>
      <w:r w:rsidR="00635189" w:rsidRPr="00635189">
        <w:rPr>
          <w:rFonts w:eastAsia="Calibri"/>
          <w:color w:val="000000"/>
          <w:sz w:val="28"/>
          <w:szCs w:val="28"/>
        </w:rPr>
        <w:t>№ 3812-IX «Про внесення змін до деяких законів України щодо розширення повноважень органів місцевого самоврядування з підтримки сектору безпеки і оборони»</w:t>
      </w:r>
      <w:r w:rsidR="00445662">
        <w:rPr>
          <w:rFonts w:eastAsia="Calibri"/>
          <w:color w:val="000000"/>
          <w:sz w:val="28"/>
          <w:szCs w:val="28"/>
        </w:rPr>
        <w:t>,</w:t>
      </w:r>
      <w:r w:rsidR="00635189" w:rsidRPr="00635189">
        <w:rPr>
          <w:rFonts w:eastAsia="Calibri"/>
          <w:color w:val="000000"/>
          <w:sz w:val="28"/>
          <w:szCs w:val="28"/>
        </w:rPr>
        <w:t xml:space="preserve"> </w:t>
      </w:r>
      <w:r w:rsidRPr="00F41B03">
        <w:rPr>
          <w:rFonts w:eastAsia="Calibri"/>
          <w:color w:val="000000"/>
          <w:sz w:val="28"/>
          <w:szCs w:val="28"/>
        </w:rPr>
        <w:t xml:space="preserve">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</w:t>
      </w:r>
      <w:r w:rsidR="00F3047D" w:rsidRPr="00F3047D">
        <w:rPr>
          <w:rFonts w:eastAsia="Calibri"/>
          <w:color w:val="000000"/>
          <w:sz w:val="28"/>
          <w:szCs w:val="28"/>
        </w:rPr>
        <w:t>підтримки сектору безпеки та оборони</w:t>
      </w:r>
      <w:r w:rsidR="00B37F3C">
        <w:rPr>
          <w:rFonts w:eastAsia="Calibri"/>
          <w:color w:val="000000"/>
          <w:sz w:val="28"/>
          <w:szCs w:val="28"/>
        </w:rPr>
        <w:t xml:space="preserve">, а також </w:t>
      </w:r>
      <w:r w:rsidRPr="00F41B03">
        <w:rPr>
          <w:rFonts w:eastAsia="Calibri"/>
          <w:color w:val="000000"/>
          <w:sz w:val="28"/>
          <w:szCs w:val="28"/>
        </w:rPr>
        <w:t xml:space="preserve">національного спротиву, мобілізаційної готовності та територіальної оборони </w:t>
      </w:r>
      <w:proofErr w:type="spellStart"/>
      <w:r w:rsidRPr="00F41B03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Pr="00F41B03">
        <w:rPr>
          <w:rFonts w:eastAsia="Calibri"/>
          <w:color w:val="000000"/>
          <w:sz w:val="28"/>
          <w:szCs w:val="28"/>
        </w:rPr>
        <w:t xml:space="preserve"> міської територіальної громади,</w:t>
      </w:r>
      <w:r w:rsidR="00F3047D">
        <w:rPr>
          <w:rFonts w:eastAsia="Calibri"/>
          <w:color w:val="000000"/>
          <w:sz w:val="28"/>
          <w:szCs w:val="28"/>
        </w:rPr>
        <w:t xml:space="preserve"> </w:t>
      </w:r>
      <w:r w:rsidRPr="00F41B03">
        <w:rPr>
          <w:rFonts w:eastAsia="Calibri"/>
          <w:color w:val="000000"/>
          <w:sz w:val="28"/>
          <w:szCs w:val="28"/>
        </w:rPr>
        <w:t>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="00627B60">
        <w:rPr>
          <w:rFonts w:eastAsia="MS Mincho"/>
          <w:sz w:val="28"/>
          <w:szCs w:val="28"/>
          <w:lang w:eastAsia="uk-UA"/>
        </w:rPr>
        <w:t xml:space="preserve"> (далі – Програма)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626704" w:rsidRPr="004E408D" w:rsidRDefault="00627B60" w:rsidP="0062670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bookmarkStart w:id="0" w:name="_GoBack"/>
      <w:r>
        <w:rPr>
          <w:rFonts w:eastAsia="Calibri"/>
          <w:sz w:val="28"/>
          <w:szCs w:val="28"/>
        </w:rPr>
        <w:t>П</w:t>
      </w:r>
      <w:r w:rsidR="00626704" w:rsidRPr="00626704">
        <w:rPr>
          <w:rFonts w:eastAsia="Calibri"/>
          <w:sz w:val="28"/>
          <w:szCs w:val="28"/>
        </w:rPr>
        <w:t>ро прийняте рішення</w:t>
      </w:r>
      <w:r w:rsidR="009B1A9D" w:rsidRPr="009B1A9D">
        <w:rPr>
          <w:rFonts w:eastAsia="Calibri"/>
          <w:color w:val="000000"/>
          <w:sz w:val="28"/>
          <w:szCs w:val="28"/>
        </w:rPr>
        <w:t xml:space="preserve"> </w:t>
      </w:r>
      <w:r w:rsidR="009B1A9D">
        <w:rPr>
          <w:rFonts w:eastAsia="Calibri"/>
          <w:color w:val="000000"/>
          <w:sz w:val="28"/>
          <w:szCs w:val="28"/>
        </w:rPr>
        <w:t xml:space="preserve">щодо </w:t>
      </w:r>
      <w:r w:rsidR="009B1A9D" w:rsidRPr="009B1A9D">
        <w:rPr>
          <w:rFonts w:eastAsia="Calibri"/>
          <w:sz w:val="28"/>
          <w:szCs w:val="28"/>
        </w:rPr>
        <w:t>підтримки сектору безпеки та оборони</w:t>
      </w:r>
      <w:r w:rsidR="00626704" w:rsidRPr="00626704">
        <w:rPr>
          <w:rFonts w:eastAsia="Calibri"/>
          <w:sz w:val="28"/>
          <w:szCs w:val="28"/>
        </w:rPr>
        <w:t xml:space="preserve"> </w:t>
      </w:r>
      <w:r w:rsidR="00635189">
        <w:rPr>
          <w:rFonts w:eastAsia="Calibri"/>
          <w:sz w:val="28"/>
          <w:szCs w:val="28"/>
        </w:rPr>
        <w:t xml:space="preserve">повідомити </w:t>
      </w:r>
      <w:r w:rsidR="002B0F20" w:rsidRPr="00626704">
        <w:rPr>
          <w:rFonts w:eastAsia="Calibri"/>
          <w:sz w:val="28"/>
          <w:szCs w:val="28"/>
        </w:rPr>
        <w:t>Міністерство оборони України</w:t>
      </w:r>
      <w:r w:rsidR="00626704" w:rsidRPr="00626704">
        <w:rPr>
          <w:rFonts w:eastAsia="Calibri"/>
          <w:sz w:val="28"/>
          <w:szCs w:val="28"/>
        </w:rPr>
        <w:t>.</w:t>
      </w:r>
    </w:p>
    <w:bookmarkEnd w:id="0"/>
    <w:p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proofErr w:type="spellStart"/>
      <w:r w:rsidR="00530570" w:rsidRPr="00AC320D">
        <w:rPr>
          <w:rFonts w:eastAsia="Calibri"/>
          <w:sz w:val="28"/>
          <w:szCs w:val="28"/>
        </w:rPr>
        <w:t>Бучанської</w:t>
      </w:r>
      <w:proofErr w:type="spellEnd"/>
      <w:r w:rsidR="00530570" w:rsidRPr="00AC320D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5570F7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Міський голова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 w:rsidR="003B248B">
        <w:rPr>
          <w:rFonts w:eastAsia="MS Mincho"/>
          <w:b/>
          <w:sz w:val="28"/>
          <w:szCs w:val="28"/>
          <w:lang w:eastAsia="uk-UA"/>
        </w:rPr>
        <w:t xml:space="preserve">           </w:t>
      </w:r>
      <w:r>
        <w:rPr>
          <w:rFonts w:eastAsia="MS Mincho"/>
          <w:b/>
          <w:sz w:val="28"/>
          <w:szCs w:val="28"/>
          <w:lang w:eastAsia="uk-UA"/>
        </w:rPr>
        <w:t>Анатолій ФЕДОРУК</w:t>
      </w: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:rsidTr="00FE488B">
        <w:trPr>
          <w:trHeight w:val="1447"/>
          <w:jc w:val="center"/>
        </w:trPr>
        <w:tc>
          <w:tcPr>
            <w:tcW w:w="281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0" w:type="dxa"/>
            <w:shd w:val="clear" w:color="auto" w:fill="auto"/>
            <w:hideMark/>
          </w:tcPr>
          <w:p w:rsidR="00230865" w:rsidRPr="00D64FD2" w:rsidRDefault="008163EB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230865" w:rsidRPr="00D64FD2" w:rsidTr="00FE488B">
        <w:trPr>
          <w:trHeight w:val="1447"/>
          <w:jc w:val="center"/>
        </w:trPr>
        <w:tc>
          <w:tcPr>
            <w:tcW w:w="281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0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30865" w:rsidRPr="00D64FD2" w:rsidTr="00FE488B">
        <w:trPr>
          <w:trHeight w:val="1447"/>
          <w:jc w:val="center"/>
        </w:trPr>
        <w:tc>
          <w:tcPr>
            <w:tcW w:w="2813" w:type="dxa"/>
            <w:shd w:val="clear" w:color="auto" w:fill="auto"/>
          </w:tcPr>
          <w:p w:rsidR="00230865" w:rsidRPr="0008105B" w:rsidRDefault="002C30B6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В.о. н</w:t>
            </w:r>
            <w:r w:rsidR="00230865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>а</w:t>
            </w:r>
            <w:r w:rsidR="00230865"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0" w:type="dxa"/>
            <w:shd w:val="clear" w:color="auto" w:fill="auto"/>
          </w:tcPr>
          <w:p w:rsidR="00230865" w:rsidRPr="00D64FD2" w:rsidRDefault="002C30B6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Наталія ЗОРЯ</w:t>
            </w:r>
          </w:p>
        </w:tc>
      </w:tr>
      <w:tr w:rsidR="00230865" w:rsidRPr="00D64FD2" w:rsidTr="00FE488B">
        <w:trPr>
          <w:trHeight w:val="1447"/>
          <w:jc w:val="center"/>
        </w:trPr>
        <w:tc>
          <w:tcPr>
            <w:tcW w:w="2813" w:type="dxa"/>
            <w:shd w:val="clear" w:color="auto" w:fill="auto"/>
          </w:tcPr>
          <w:p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470" w:type="dxa"/>
            <w:shd w:val="clear" w:color="auto" w:fill="auto"/>
          </w:tcPr>
          <w:p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:rsidTr="00FE488B">
        <w:trPr>
          <w:trHeight w:val="1447"/>
          <w:jc w:val="center"/>
        </w:trPr>
        <w:tc>
          <w:tcPr>
            <w:tcW w:w="2813" w:type="dxa"/>
            <w:shd w:val="clear" w:color="auto" w:fill="auto"/>
            <w:hideMark/>
          </w:tcPr>
          <w:p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0" w:type="dxa"/>
            <w:shd w:val="clear" w:color="auto" w:fill="auto"/>
            <w:hideMark/>
          </w:tcPr>
          <w:p w:rsidR="00955A8C" w:rsidRDefault="00955A8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286" w:rsidRDefault="00796286" w:rsidP="00193CD4">
      <w:r>
        <w:separator/>
      </w:r>
    </w:p>
  </w:endnote>
  <w:endnote w:type="continuationSeparator" w:id="0">
    <w:p w:rsidR="00796286" w:rsidRDefault="00796286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286" w:rsidRDefault="00796286" w:rsidP="00193CD4">
      <w:r>
        <w:separator/>
      </w:r>
    </w:p>
  </w:footnote>
  <w:footnote w:type="continuationSeparator" w:id="0">
    <w:p w:rsidR="00796286" w:rsidRDefault="00796286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37832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64BF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0F20"/>
    <w:rsid w:val="002B21DE"/>
    <w:rsid w:val="002B49C3"/>
    <w:rsid w:val="002C30B6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5662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3815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A0E6B"/>
    <w:rsid w:val="005B536F"/>
    <w:rsid w:val="005B550D"/>
    <w:rsid w:val="005C58FE"/>
    <w:rsid w:val="005C7023"/>
    <w:rsid w:val="005D4EAD"/>
    <w:rsid w:val="005E23FB"/>
    <w:rsid w:val="005E33D4"/>
    <w:rsid w:val="00604148"/>
    <w:rsid w:val="00613583"/>
    <w:rsid w:val="00620D19"/>
    <w:rsid w:val="00624F9C"/>
    <w:rsid w:val="00626704"/>
    <w:rsid w:val="00627B60"/>
    <w:rsid w:val="006313E7"/>
    <w:rsid w:val="006339EB"/>
    <w:rsid w:val="006348DB"/>
    <w:rsid w:val="00634FF5"/>
    <w:rsid w:val="00635189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740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96286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3EB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5A8C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1A9D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37F3C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27B1F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47D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E488B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417AD-ECD8-497D-A74D-BFD2B122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2026-04-01T10:35:00Z</cp:lastPrinted>
  <dcterms:created xsi:type="dcterms:W3CDTF">2026-06-19T12:38:00Z</dcterms:created>
  <dcterms:modified xsi:type="dcterms:W3CDTF">2026-06-19T12:39:00Z</dcterms:modified>
</cp:coreProperties>
</file>